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6901" w14:textId="3C8C53F9" w:rsidR="00F64DA2" w:rsidRDefault="00F64DA2">
      <w:pPr>
        <w:pStyle w:val="Heading1"/>
        <w:jc w:val="center"/>
        <w:rPr>
          <w:rFonts w:ascii="Arial" w:hAnsi="Arial"/>
          <w:sz w:val="21"/>
        </w:rPr>
      </w:pPr>
      <w:r>
        <w:rPr>
          <w:rFonts w:ascii="Arial" w:hAnsi="Arial"/>
          <w:noProof/>
          <w:sz w:val="21"/>
        </w:rPr>
        <w:drawing>
          <wp:inline distT="0" distB="0" distL="0" distR="0" wp14:anchorId="6E7E4D2C" wp14:editId="0A69D6E2">
            <wp:extent cx="1733333" cy="809524"/>
            <wp:effectExtent l="0" t="0" r="635" b="0"/>
            <wp:docPr id="205245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55111" name="Picture 2052455111"/>
                    <pic:cNvPicPr/>
                  </pic:nvPicPr>
                  <pic:blipFill>
                    <a:blip r:embed="rId6"/>
                    <a:stretch>
                      <a:fillRect/>
                    </a:stretch>
                  </pic:blipFill>
                  <pic:spPr>
                    <a:xfrm>
                      <a:off x="0" y="0"/>
                      <a:ext cx="1733333" cy="809524"/>
                    </a:xfrm>
                    <a:prstGeom prst="rect">
                      <a:avLst/>
                    </a:prstGeom>
                  </pic:spPr>
                </pic:pic>
              </a:graphicData>
            </a:graphic>
          </wp:inline>
        </w:drawing>
      </w:r>
    </w:p>
    <w:p w14:paraId="5E616106" w14:textId="09A555B3" w:rsidR="000B1FA9" w:rsidRDefault="00000000">
      <w:pPr>
        <w:pStyle w:val="Heading1"/>
        <w:jc w:val="center"/>
      </w:pPr>
      <w:proofErr w:type="spellStart"/>
      <w:r>
        <w:rPr>
          <w:rFonts w:ascii="Arial" w:hAnsi="Arial"/>
          <w:sz w:val="21"/>
        </w:rPr>
        <w:t>OneFit</w:t>
      </w:r>
      <w:proofErr w:type="spellEnd"/>
      <w:r>
        <w:rPr>
          <w:rFonts w:ascii="Arial" w:hAnsi="Arial"/>
          <w:sz w:val="21"/>
        </w:rPr>
        <w:t xml:space="preserve"> Manufacturing Solution Capability Overview</w:t>
      </w:r>
    </w:p>
    <w:p w14:paraId="58D415AB" w14:textId="77777777" w:rsidR="000B1FA9" w:rsidRDefault="00000000">
      <w:r>
        <w:rPr>
          <w:rFonts w:ascii="Arial" w:hAnsi="Arial"/>
          <w:b/>
          <w:sz w:val="21"/>
        </w:rPr>
        <w:t>OneFit is a flexible ERP and operational management platform designed to support manufacturing, wholesale and operational businesses looking to improve visibility, control and efficiency across their organisation.</w:t>
      </w:r>
    </w:p>
    <w:p w14:paraId="5B502FF0" w14:textId="77777777" w:rsidR="000B1FA9" w:rsidRDefault="00000000">
      <w:pPr>
        <w:pStyle w:val="Heading2"/>
      </w:pPr>
      <w:r>
        <w:rPr>
          <w:rFonts w:ascii="Arial" w:hAnsi="Arial"/>
          <w:sz w:val="21"/>
        </w:rPr>
        <w:t>Primary Manufacturing Challenges Solved</w:t>
      </w:r>
    </w:p>
    <w:p w14:paraId="2E4BFCD4" w14:textId="77777777" w:rsidR="000B1FA9" w:rsidRDefault="00000000">
      <w:pPr>
        <w:pStyle w:val="ListBullet"/>
      </w:pPr>
      <w:r>
        <w:rPr>
          <w:rFonts w:ascii="Arial" w:hAnsi="Arial"/>
          <w:b/>
          <w:sz w:val="21"/>
        </w:rPr>
        <w:t xml:space="preserve">Disconnected Systems and Manual Processes: </w:t>
      </w:r>
      <w:r>
        <w:rPr>
          <w:rFonts w:ascii="Arial" w:hAnsi="Arial"/>
          <w:sz w:val="21"/>
        </w:rPr>
        <w:t>OneFit connects CRM, purchasing, stock control, warehouse management, production, reporting and finance processes into one platform, reducing duplication and manual administration.</w:t>
      </w:r>
    </w:p>
    <w:p w14:paraId="342F2769" w14:textId="77777777" w:rsidR="000B1FA9" w:rsidRDefault="00000000">
      <w:pPr>
        <w:pStyle w:val="ListBullet"/>
      </w:pPr>
      <w:r>
        <w:rPr>
          <w:rFonts w:ascii="Arial" w:hAnsi="Arial"/>
          <w:b/>
          <w:sz w:val="21"/>
        </w:rPr>
        <w:t xml:space="preserve">Lack of Operational Visibility: </w:t>
      </w:r>
      <w:r>
        <w:rPr>
          <w:rFonts w:ascii="Arial" w:hAnsi="Arial"/>
          <w:sz w:val="21"/>
        </w:rPr>
        <w:t>Real time dashboards and reporting provide visibility across production, stock, sales and operations, supporting faster and better informed decision making.</w:t>
      </w:r>
    </w:p>
    <w:p w14:paraId="1007AB2F" w14:textId="77777777" w:rsidR="000B1FA9" w:rsidRDefault="00000000">
      <w:pPr>
        <w:pStyle w:val="ListBullet"/>
      </w:pPr>
      <w:r>
        <w:rPr>
          <w:rFonts w:ascii="Arial" w:hAnsi="Arial"/>
          <w:b/>
          <w:sz w:val="21"/>
        </w:rPr>
        <w:t xml:space="preserve">Poor Stock Control and Traceability: </w:t>
      </w:r>
      <w:r>
        <w:rPr>
          <w:rFonts w:ascii="Arial" w:hAnsi="Arial"/>
          <w:sz w:val="21"/>
        </w:rPr>
        <w:t>The platform improves stock accuracy, batch and serial traceability, helping manufacturers manage materials, reduce waste and support compliance requirements.</w:t>
      </w:r>
    </w:p>
    <w:p w14:paraId="113EDADB" w14:textId="77777777" w:rsidR="000B1FA9" w:rsidRDefault="00000000">
      <w:pPr>
        <w:pStyle w:val="ListBullet"/>
      </w:pPr>
      <w:r>
        <w:rPr>
          <w:rFonts w:ascii="Arial" w:hAnsi="Arial"/>
          <w:b/>
          <w:sz w:val="21"/>
        </w:rPr>
        <w:t xml:space="preserve">Inefficient Production Planning: </w:t>
      </w:r>
      <w:r>
        <w:rPr>
          <w:rFonts w:ascii="Arial" w:hAnsi="Arial"/>
          <w:sz w:val="21"/>
        </w:rPr>
        <w:t>OneFit supports production scheduling, workflow management and operational planning to help manufacturers improve efficiency and respond quickly to operational demands.</w:t>
      </w:r>
    </w:p>
    <w:p w14:paraId="335EC08D" w14:textId="77777777" w:rsidR="000B1FA9" w:rsidRDefault="00000000">
      <w:pPr>
        <w:pStyle w:val="ListBullet"/>
      </w:pPr>
      <w:r>
        <w:rPr>
          <w:rFonts w:ascii="Arial" w:hAnsi="Arial"/>
          <w:b/>
          <w:sz w:val="21"/>
        </w:rPr>
        <w:t xml:space="preserve">Scalability and Growth: </w:t>
      </w:r>
      <w:r>
        <w:rPr>
          <w:rFonts w:ascii="Arial" w:hAnsi="Arial"/>
          <w:sz w:val="21"/>
        </w:rPr>
        <w:t>The modular and flexible design allows businesses to adapt workflows and expand operations without replacing systems as they grow.</w:t>
      </w:r>
    </w:p>
    <w:p w14:paraId="550DB584" w14:textId="77777777" w:rsidR="000B1FA9" w:rsidRDefault="00000000">
      <w:pPr>
        <w:pStyle w:val="Heading2"/>
      </w:pPr>
      <w:r>
        <w:rPr>
          <w:rFonts w:ascii="Arial" w:hAnsi="Arial"/>
          <w:sz w:val="21"/>
        </w:rPr>
        <w:t>Manufacturing Infrastructure Support</w:t>
      </w:r>
    </w:p>
    <w:p w14:paraId="09F9700F" w14:textId="77777777" w:rsidR="000B1FA9" w:rsidRDefault="00000000">
      <w:r>
        <w:rPr>
          <w:rFonts w:ascii="Arial" w:hAnsi="Arial"/>
          <w:sz w:val="21"/>
        </w:rPr>
        <w:t>OneFit supports manufacturing infrastructure through cloud, on premise or hybrid deployment models. The solution integrates with barcode scanning, warehouse operations, reporting tools and third party business systems, helping organisations modernise operational infrastructure while maintaining flexibility.</w:t>
      </w:r>
    </w:p>
    <w:p w14:paraId="414CA087" w14:textId="77777777" w:rsidR="000B1FA9" w:rsidRDefault="00000000">
      <w:pPr>
        <w:pStyle w:val="Heading2"/>
      </w:pPr>
      <w:r>
        <w:rPr>
          <w:rFonts w:ascii="Arial" w:hAnsi="Arial"/>
          <w:sz w:val="21"/>
        </w:rPr>
        <w:t>Business Benefits</w:t>
      </w:r>
    </w:p>
    <w:p w14:paraId="33B733E9" w14:textId="77777777" w:rsidR="000B1FA9" w:rsidRDefault="00000000">
      <w:pPr>
        <w:pStyle w:val="ListBullet"/>
      </w:pPr>
      <w:r>
        <w:rPr>
          <w:rFonts w:ascii="Arial" w:hAnsi="Arial"/>
          <w:sz w:val="21"/>
        </w:rPr>
        <w:t>Improved operational visibility</w:t>
      </w:r>
    </w:p>
    <w:p w14:paraId="164F3575" w14:textId="77777777" w:rsidR="000B1FA9" w:rsidRDefault="00000000">
      <w:pPr>
        <w:pStyle w:val="ListBullet"/>
      </w:pPr>
      <w:r>
        <w:rPr>
          <w:rFonts w:ascii="Arial" w:hAnsi="Arial"/>
          <w:sz w:val="21"/>
        </w:rPr>
        <w:t>Reduced manual administration</w:t>
      </w:r>
    </w:p>
    <w:p w14:paraId="77C28BBD" w14:textId="77777777" w:rsidR="000B1FA9" w:rsidRDefault="00000000">
      <w:pPr>
        <w:pStyle w:val="ListBullet"/>
      </w:pPr>
      <w:r>
        <w:rPr>
          <w:rFonts w:ascii="Arial" w:hAnsi="Arial"/>
          <w:sz w:val="21"/>
        </w:rPr>
        <w:t>Improved reporting accuracy</w:t>
      </w:r>
    </w:p>
    <w:p w14:paraId="7D77C160" w14:textId="77777777" w:rsidR="000B1FA9" w:rsidRDefault="00000000">
      <w:pPr>
        <w:pStyle w:val="ListBullet"/>
      </w:pPr>
      <w:r>
        <w:rPr>
          <w:rFonts w:ascii="Arial" w:hAnsi="Arial"/>
          <w:sz w:val="21"/>
        </w:rPr>
        <w:t>Better stock control and traceability</w:t>
      </w:r>
    </w:p>
    <w:p w14:paraId="7642797B" w14:textId="77777777" w:rsidR="000B1FA9" w:rsidRDefault="00000000">
      <w:pPr>
        <w:pStyle w:val="ListBullet"/>
      </w:pPr>
      <w:r>
        <w:rPr>
          <w:rFonts w:ascii="Arial" w:hAnsi="Arial"/>
          <w:sz w:val="21"/>
        </w:rPr>
        <w:t>Increased production efficiency</w:t>
      </w:r>
    </w:p>
    <w:p w14:paraId="6F3B5C64" w14:textId="77777777" w:rsidR="000B1FA9" w:rsidRDefault="00000000">
      <w:pPr>
        <w:pStyle w:val="ListBullet"/>
      </w:pPr>
      <w:r>
        <w:rPr>
          <w:rFonts w:ascii="Arial" w:hAnsi="Arial"/>
          <w:sz w:val="21"/>
        </w:rPr>
        <w:t>Real time business intelligence</w:t>
      </w:r>
    </w:p>
    <w:p w14:paraId="53545A25" w14:textId="77777777" w:rsidR="000B1FA9" w:rsidRDefault="00000000">
      <w:pPr>
        <w:pStyle w:val="ListBullet"/>
      </w:pPr>
      <w:r>
        <w:rPr>
          <w:rFonts w:ascii="Arial" w:hAnsi="Arial"/>
          <w:sz w:val="21"/>
        </w:rPr>
        <w:t>Scalable operational processes</w:t>
      </w:r>
    </w:p>
    <w:p w14:paraId="661313FB" w14:textId="77777777" w:rsidR="000B1FA9" w:rsidRDefault="00000000">
      <w:pPr>
        <w:pStyle w:val="Heading2"/>
      </w:pPr>
      <w:r>
        <w:rPr>
          <w:rFonts w:ascii="Arial" w:hAnsi="Arial"/>
          <w:sz w:val="21"/>
        </w:rPr>
        <w:lastRenderedPageBreak/>
        <w:t>Supporting Evidence and Further Information</w:t>
      </w:r>
    </w:p>
    <w:p w14:paraId="04F27C86" w14:textId="77777777" w:rsidR="000B1FA9" w:rsidRDefault="00000000">
      <w:r>
        <w:rPr>
          <w:rFonts w:ascii="Arial" w:hAnsi="Arial"/>
          <w:b/>
          <w:sz w:val="21"/>
        </w:rPr>
        <w:t xml:space="preserve">Manufacturing Solutions: </w:t>
      </w:r>
      <w:r>
        <w:rPr>
          <w:rFonts w:ascii="Arial" w:hAnsi="Arial"/>
          <w:sz w:val="21"/>
        </w:rPr>
        <w:t>https://logma.co.uk/manufacturing-sector/</w:t>
      </w:r>
      <w:r>
        <w:rPr>
          <w:rFonts w:ascii="Arial" w:hAnsi="Arial"/>
          <w:sz w:val="21"/>
        </w:rPr>
        <w:br/>
      </w:r>
      <w:r>
        <w:rPr>
          <w:rFonts w:ascii="Arial" w:hAnsi="Arial"/>
          <w:b/>
          <w:sz w:val="21"/>
        </w:rPr>
        <w:t xml:space="preserve">Case Studies and Testimonials: </w:t>
      </w:r>
      <w:r>
        <w:rPr>
          <w:rFonts w:ascii="Arial" w:hAnsi="Arial"/>
          <w:sz w:val="21"/>
        </w:rPr>
        <w:t>https://www.onefitsoftware.com/case.html</w:t>
      </w:r>
      <w:r>
        <w:rPr>
          <w:rFonts w:ascii="Arial" w:hAnsi="Arial"/>
          <w:sz w:val="21"/>
        </w:rPr>
        <w:br/>
      </w:r>
      <w:r>
        <w:rPr>
          <w:rFonts w:ascii="Arial" w:hAnsi="Arial"/>
          <w:b/>
          <w:sz w:val="21"/>
        </w:rPr>
        <w:t xml:space="preserve">OneFit Website: </w:t>
      </w:r>
      <w:r>
        <w:rPr>
          <w:rFonts w:ascii="Arial" w:hAnsi="Arial"/>
          <w:sz w:val="21"/>
        </w:rPr>
        <w:t>https://www.onefitsoftware.com/index.html</w:t>
      </w:r>
    </w:p>
    <w:p w14:paraId="659FC937" w14:textId="77777777" w:rsidR="000B1FA9" w:rsidRDefault="00000000">
      <w:r>
        <w:rPr>
          <w:rFonts w:ascii="Arial" w:hAnsi="Arial"/>
          <w:i/>
          <w:sz w:val="21"/>
        </w:rPr>
        <w:t>The strongest alignment for this submission is manufacturing process improvement supported by modern operational infrastructure and connected ERP systems.</w:t>
      </w:r>
    </w:p>
    <w:sectPr w:rsidR="000B1F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8269173">
    <w:abstractNumId w:val="8"/>
  </w:num>
  <w:num w:numId="2" w16cid:durableId="1506478514">
    <w:abstractNumId w:val="6"/>
  </w:num>
  <w:num w:numId="3" w16cid:durableId="202788867">
    <w:abstractNumId w:val="5"/>
  </w:num>
  <w:num w:numId="4" w16cid:durableId="569734013">
    <w:abstractNumId w:val="4"/>
  </w:num>
  <w:num w:numId="5" w16cid:durableId="638653557">
    <w:abstractNumId w:val="7"/>
  </w:num>
  <w:num w:numId="6" w16cid:durableId="743379466">
    <w:abstractNumId w:val="3"/>
  </w:num>
  <w:num w:numId="7" w16cid:durableId="133648810">
    <w:abstractNumId w:val="2"/>
  </w:num>
  <w:num w:numId="8" w16cid:durableId="2055806722">
    <w:abstractNumId w:val="1"/>
  </w:num>
  <w:num w:numId="9" w16cid:durableId="151259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1FA9"/>
    <w:rsid w:val="0015074B"/>
    <w:rsid w:val="0029639D"/>
    <w:rsid w:val="00326F90"/>
    <w:rsid w:val="00664F02"/>
    <w:rsid w:val="00AA1D8D"/>
    <w:rsid w:val="00B47730"/>
    <w:rsid w:val="00CB0664"/>
    <w:rsid w:val="00F64D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D261730-0556-42EB-9F6F-FFB5FBEF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Danny Davis</cp:lastModifiedBy>
  <cp:revision>2</cp:revision>
  <dcterms:created xsi:type="dcterms:W3CDTF">2013-12-23T23:15:00Z</dcterms:created>
  <dcterms:modified xsi:type="dcterms:W3CDTF">2026-05-06T11:42:00Z</dcterms:modified>
  <cp:category/>
</cp:coreProperties>
</file>