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BBF8" w14:textId="017BA6BF" w:rsidR="001D1897" w:rsidRDefault="001D1897" w:rsidP="006D58DB">
      <w:r>
        <w:t>[G</w:t>
      </w:r>
      <w:r w:rsidR="00FB3E5D">
        <w:t>REETING]</w:t>
      </w:r>
    </w:p>
    <w:p w14:paraId="4C70C29D" w14:textId="04884B3B" w:rsidR="002137F5" w:rsidRDefault="00F6021E" w:rsidP="006D58DB">
      <w:r w:rsidRPr="00F6021E">
        <w:t>The decarbonisation of manufacturing is the industry’s biggest challenge - but it is also a significant opportunity.</w:t>
      </w:r>
    </w:p>
    <w:p w14:paraId="3E7DAFCA" w14:textId="77777777" w:rsidR="00E74EC3" w:rsidRPr="00E74EC3" w:rsidRDefault="00E74EC3" w:rsidP="00E74EC3">
      <w:r w:rsidRPr="00E74EC3">
        <w:t xml:space="preserve">The pressure and scrutiny on the sector to be more sustainable is ramping up, to meet the UK’s net zero target by 2050, industrial emissions </w:t>
      </w:r>
      <w:proofErr w:type="gramStart"/>
      <w:r w:rsidRPr="00E74EC3">
        <w:t>have to</w:t>
      </w:r>
      <w:proofErr w:type="gramEnd"/>
      <w:r w:rsidRPr="00E74EC3">
        <w:t xml:space="preserve"> be reduced by at least 90% - the equivalent of removing every car from our roads immediately.</w:t>
      </w:r>
    </w:p>
    <w:p w14:paraId="082685C0" w14:textId="138F8DAD" w:rsidR="00E74EC3" w:rsidRDefault="00E74EC3" w:rsidP="006D58DB">
      <w:r w:rsidRPr="00E74EC3">
        <w:t>To make things greener, we need to make things smarter.</w:t>
      </w:r>
    </w:p>
    <w:p w14:paraId="728F81C5" w14:textId="4167E1B4" w:rsidR="006D58DB" w:rsidRDefault="006D58DB" w:rsidP="006D58DB">
      <w:r w:rsidRPr="006D58DB">
        <w:rPr>
          <w:b/>
          <w:bCs/>
        </w:rPr>
        <w:t>Made Smarter</w:t>
      </w:r>
      <w:r w:rsidR="00F6021E">
        <w:rPr>
          <w:b/>
          <w:bCs/>
        </w:rPr>
        <w:t xml:space="preserve"> </w:t>
      </w:r>
      <w:r w:rsidR="00F6021E">
        <w:t xml:space="preserve">is </w:t>
      </w:r>
      <w:r w:rsidRPr="006D58DB">
        <w:t>a UK government-backed initiative designed to support manufacturers in adopting digital technologies to improve productivity, efficiency, and sustainability.</w:t>
      </w:r>
    </w:p>
    <w:p w14:paraId="4E12FE85" w14:textId="259D8E82" w:rsidR="00E47599" w:rsidRPr="00E47599" w:rsidRDefault="00E47599" w:rsidP="006D58DB">
      <w:r>
        <w:t xml:space="preserve">Download their whitepaper: </w:t>
      </w:r>
      <w:hyperlink r:id="rId7" w:history="1">
        <w:r w:rsidRPr="00E47599">
          <w:rPr>
            <w:rStyle w:val="Hyperlink"/>
            <w:b/>
            <w:bCs/>
          </w:rPr>
          <w:t>Decarbonisation through Digitalisation - Manufacturing made smarter and greener with technology</w:t>
        </w:r>
      </w:hyperlink>
      <w:r>
        <w:rPr>
          <w:b/>
          <w:bCs/>
        </w:rPr>
        <w:t xml:space="preserve"> </w:t>
      </w:r>
      <w:r>
        <w:t xml:space="preserve">for more information </w:t>
      </w:r>
      <w:r w:rsidR="00665305">
        <w:t xml:space="preserve">on how SME manufacturers can </w:t>
      </w:r>
      <w:r w:rsidR="00573174">
        <w:t>reach their net-zero goals through the</w:t>
      </w:r>
      <w:r w:rsidR="00665305">
        <w:t xml:space="preserve"> adopt digital technologies. </w:t>
      </w:r>
    </w:p>
    <w:p w14:paraId="1AFF08FD" w14:textId="77777777" w:rsidR="00DD3968" w:rsidRPr="007023C6" w:rsidRDefault="00573174" w:rsidP="00DD3968">
      <w:r>
        <w:t xml:space="preserve">If your business is interested in taking the next step on its digital transformation journey - </w:t>
      </w:r>
      <w:r w:rsidR="00DD3968" w:rsidRPr="007023C6">
        <w:t>Made Smarter is looking to work with manufacturers that have 2</w:t>
      </w:r>
      <w:r w:rsidR="00DD3968">
        <w:t>50</w:t>
      </w:r>
      <w:r w:rsidR="00DD3968" w:rsidRPr="007023C6">
        <w:t xml:space="preserve"> employees or less, a turnover of less than £36 million</w:t>
      </w:r>
      <w:r w:rsidR="00DD3968">
        <w:t xml:space="preserve"> (</w:t>
      </w:r>
      <w:r w:rsidR="00DD3968" w:rsidRPr="007023C6">
        <w:t>or a balance sheet less than £18 million</w:t>
      </w:r>
      <w:r w:rsidR="00DD3968">
        <w:t>) and are privately owned</w:t>
      </w:r>
      <w:r w:rsidR="00DD3968" w:rsidRPr="007023C6">
        <w:t xml:space="preserve">. Additionally, a significant portion of your operations must be based </w:t>
      </w:r>
      <w:r w:rsidR="00DD3968">
        <w:t>with</w:t>
      </w:r>
      <w:r w:rsidR="00DD3968" w:rsidRPr="007023C6">
        <w:t xml:space="preserve">in </w:t>
      </w:r>
      <w:r w:rsidR="00DD3968">
        <w:t>England.</w:t>
      </w:r>
    </w:p>
    <w:p w14:paraId="6136BC13" w14:textId="450883BD" w:rsidR="006D58DB" w:rsidRPr="006D58DB" w:rsidRDefault="007023C6" w:rsidP="007023C6">
      <w:r w:rsidRPr="007023C6">
        <w:t>If you meet these criteria and would like to find out how the</w:t>
      </w:r>
      <w:r w:rsidR="006D58DB" w:rsidRPr="006D58DB">
        <w:t xml:space="preserve"> Made Smarter can </w:t>
      </w:r>
      <w:r w:rsidRPr="007023C6">
        <w:t>support,</w:t>
      </w:r>
      <w:r w:rsidR="006D58DB" w:rsidRPr="006D58DB">
        <w:t xml:space="preserve"> you </w:t>
      </w:r>
      <w:r w:rsidRPr="007023C6">
        <w:t>please register on our website</w:t>
      </w:r>
      <w:r w:rsidR="00573174">
        <w:t xml:space="preserve"> – </w:t>
      </w:r>
      <w:hyperlink r:id="rId8" w:history="1">
        <w:r w:rsidR="00573174" w:rsidRPr="00242B4D">
          <w:rPr>
            <w:rStyle w:val="Hyperlink"/>
          </w:rPr>
          <w:t>madesmarter.uk</w:t>
        </w:r>
      </w:hyperlink>
      <w:r w:rsidR="00573174">
        <w:t>.</w:t>
      </w:r>
    </w:p>
    <w:p w14:paraId="1D85CF39" w14:textId="77777777" w:rsidR="001D1897" w:rsidRPr="006D58DB" w:rsidRDefault="001D1897" w:rsidP="001D1897">
      <w:r>
        <w:t>[YOUR SIGN OFF]</w:t>
      </w:r>
    </w:p>
    <w:p w14:paraId="54A64E67" w14:textId="77777777" w:rsidR="007023C6" w:rsidRPr="006D58DB" w:rsidRDefault="007023C6" w:rsidP="006D58DB"/>
    <w:sectPr w:rsidR="007023C6" w:rsidRPr="006D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DB"/>
    <w:rsid w:val="000F51C1"/>
    <w:rsid w:val="00157F6F"/>
    <w:rsid w:val="001D1897"/>
    <w:rsid w:val="001E1F39"/>
    <w:rsid w:val="002137F5"/>
    <w:rsid w:val="00242B4D"/>
    <w:rsid w:val="00470093"/>
    <w:rsid w:val="004F6432"/>
    <w:rsid w:val="00573174"/>
    <w:rsid w:val="005C5A1A"/>
    <w:rsid w:val="00632D1C"/>
    <w:rsid w:val="00665305"/>
    <w:rsid w:val="0066734A"/>
    <w:rsid w:val="006D58DB"/>
    <w:rsid w:val="007023C6"/>
    <w:rsid w:val="00717A4A"/>
    <w:rsid w:val="007B6462"/>
    <w:rsid w:val="00A87DD1"/>
    <w:rsid w:val="00CD3E48"/>
    <w:rsid w:val="00DD3968"/>
    <w:rsid w:val="00E473BD"/>
    <w:rsid w:val="00E47599"/>
    <w:rsid w:val="00E74EC3"/>
    <w:rsid w:val="00F6021E"/>
    <w:rsid w:val="00F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C56A"/>
  <w15:chartTrackingRefBased/>
  <w15:docId w15:val="{568B6E83-9FA4-4BA6-BF7E-79FCC68F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8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8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8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8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8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8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8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8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8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8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8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8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8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8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8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8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8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8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8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8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8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8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8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23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esmarter.uk/start-your-digital-manufacturing-journey/?utm_source=TA&amp;utm_medium=DecarbEmail&amp;utm_id=TA2024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desmarter.uk/resources/decarbonisation-through-digitalisation/?utm_source=TA&amp;utm_medium=DecarbEmail&amp;utm_id=TA20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7496919C41C4DBAE3B4A3CA67E643" ma:contentTypeVersion="19" ma:contentTypeDescription="Create a new document." ma:contentTypeScope="" ma:versionID="55d7de97e2542230574066dce210964d">
  <xsd:schema xmlns:xsd="http://www.w3.org/2001/XMLSchema" xmlns:xs="http://www.w3.org/2001/XMLSchema" xmlns:p="http://schemas.microsoft.com/office/2006/metadata/properties" xmlns:ns2="45a20a7d-ff42-4b4e-8650-4fe4254b3eaa" xmlns:ns3="69defaf5-bcee-4e5c-8ddb-1fd72c6978b6" xmlns:ns4="http://schemas.microsoft.com/sharepoint/v3/fields" targetNamespace="http://schemas.microsoft.com/office/2006/metadata/properties" ma:root="true" ma:fieldsID="6c28629c8c38b7e6f6192f54a069b993" ns2:_="" ns3:_="" ns4:_="">
    <xsd:import namespace="45a20a7d-ff42-4b4e-8650-4fe4254b3eaa"/>
    <xsd:import namespace="69defaf5-bcee-4e5c-8ddb-1fd72c6978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20a7d-ff42-4b4e-8650-4fe4254b3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efaf5-bcee-4e5c-8ddb-1fd72c69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aad9355-2eae-4ecd-ac25-3f28ddfb444f}" ma:internalName="TaxCatchAll" ma:showField="CatchAllData" ma:web="69defaf5-bcee-4e5c-8ddb-1fd72c69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20a7d-ff42-4b4e-8650-4fe4254b3eaa">
      <Terms xmlns="http://schemas.microsoft.com/office/infopath/2007/PartnerControls"/>
    </lcf76f155ced4ddcb4097134ff3c332f>
    <_Version xmlns="http://schemas.microsoft.com/sharepoint/v3/fields" xsi:nil="true"/>
    <TaxCatchAll xmlns="69defaf5-bcee-4e5c-8ddb-1fd72c6978b6" xsi:nil="true"/>
  </documentManagement>
</p:properties>
</file>

<file path=customXml/itemProps1.xml><?xml version="1.0" encoding="utf-8"?>
<ds:datastoreItem xmlns:ds="http://schemas.openxmlformats.org/officeDocument/2006/customXml" ds:itemID="{9A6B4290-F49B-411C-9803-9F97E2922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20a7d-ff42-4b4e-8650-4fe4254b3eaa"/>
    <ds:schemaRef ds:uri="69defaf5-bcee-4e5c-8ddb-1fd72c6978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CE8C7-D9BC-4050-BE87-C5DBD9737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14244-59FB-401A-A0A1-C1858595BF5B}">
  <ds:schemaRefs>
    <ds:schemaRef ds:uri="http://www.w3.org/XML/1998/namespace"/>
    <ds:schemaRef ds:uri="45a20a7d-ff42-4b4e-8650-4fe4254b3ea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/fields"/>
    <ds:schemaRef ds:uri="http://schemas.microsoft.com/office/2006/documentManagement/types"/>
    <ds:schemaRef ds:uri="http://purl.org/dc/elements/1.1/"/>
    <ds:schemaRef ds:uri="http://schemas.microsoft.com/office/2006/metadata/properties"/>
    <ds:schemaRef ds:uri="69defaf5-bcee-4e5c-8ddb-1fd72c697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Jessica (Growth Company)</dc:creator>
  <cp:keywords/>
  <dc:description/>
  <cp:lastModifiedBy>Morrissey, Jessica (Growth Company)</cp:lastModifiedBy>
  <cp:revision>16</cp:revision>
  <dcterms:created xsi:type="dcterms:W3CDTF">2024-10-21T15:33:00Z</dcterms:created>
  <dcterms:modified xsi:type="dcterms:W3CDTF">2024-11-06T13:51:00Z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0x010100CD47496919C41C4DBAE3B4A3CA67E643</vt:lpwstr>
  </property>
  <property fmtid="{D5CDD505-2E9C-101B-9397-08002B2CF9AE}" pid="3" name="MediaServiceImageTags">
    <vt:lpwstr/>
  </property>
</Properties>
</file>