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12580" w14:textId="082522D7" w:rsidR="00731C15" w:rsidRPr="00731C15" w:rsidRDefault="00731C15" w:rsidP="00731C15">
      <w:r w:rsidRPr="34C0713B">
        <w:rPr>
          <w:b/>
          <w:bCs/>
        </w:rPr>
        <w:t xml:space="preserve">Case Study: Transforming Reporting for </w:t>
      </w:r>
      <w:r w:rsidR="2E12F616" w:rsidRPr="34C0713B">
        <w:rPr>
          <w:b/>
          <w:bCs/>
        </w:rPr>
        <w:t>IMI</w:t>
      </w:r>
      <w:r w:rsidR="01CE7C4F" w:rsidRPr="34C0713B">
        <w:rPr>
          <w:b/>
          <w:bCs/>
        </w:rPr>
        <w:t>,</w:t>
      </w:r>
      <w:r w:rsidR="2E12F616" w:rsidRPr="34C0713B">
        <w:rPr>
          <w:b/>
          <w:bCs/>
        </w:rPr>
        <w:t xml:space="preserve"> </w:t>
      </w:r>
      <w:r w:rsidRPr="34C0713B">
        <w:rPr>
          <w:b/>
          <w:bCs/>
        </w:rPr>
        <w:t>a Leading Instrument Manufacturer</w:t>
      </w:r>
      <w:r w:rsidR="09125110" w:rsidRPr="34C0713B">
        <w:rPr>
          <w:b/>
          <w:bCs/>
        </w:rPr>
        <w:t>,</w:t>
      </w:r>
      <w:r w:rsidRPr="34C0713B">
        <w:rPr>
          <w:b/>
          <w:bCs/>
        </w:rPr>
        <w:t xml:space="preserve"> with Power BI</w:t>
      </w:r>
    </w:p>
    <w:p w14:paraId="4CA852FA" w14:textId="77777777" w:rsidR="00731C15" w:rsidRPr="00731C15" w:rsidRDefault="00731C15" w:rsidP="00731C15">
      <w:r w:rsidRPr="00731C15">
        <w:rPr>
          <w:b/>
          <w:bCs/>
        </w:rPr>
        <w:t>Client Overview:</w:t>
      </w:r>
      <w:r w:rsidRPr="00731C15">
        <w:br/>
        <w:t>Our client is a well-established instrument manufacturing company known for its precision engineering and high-quality products. With operations spanning multiple departments, they rely heavily on accurate and timely reporting to drive decision-making and maintain operational efficiency.</w:t>
      </w:r>
    </w:p>
    <w:p w14:paraId="7084127E" w14:textId="77777777" w:rsidR="00731C15" w:rsidRPr="00731C15" w:rsidRDefault="00731C15" w:rsidP="00731C15">
      <w:r w:rsidRPr="00731C15">
        <w:rPr>
          <w:b/>
          <w:bCs/>
        </w:rPr>
        <w:t>Project Background:</w:t>
      </w:r>
      <w:r w:rsidRPr="00731C15">
        <w:br/>
        <w:t>The company was undergoing a major ERP migration from an old legacy system to a modern ERP solution. As part of this transition, they faced significant challenges with their reporting infrastructure. Their existing reporting system was entirely reliant on hundreds of Excel files, leading to inefficiencies, data inconsistencies, and limited real-time insights.</w:t>
      </w:r>
    </w:p>
    <w:p w14:paraId="15C65C2B" w14:textId="77777777" w:rsidR="00731C15" w:rsidRPr="00731C15" w:rsidRDefault="00731C15" w:rsidP="00731C15">
      <w:r w:rsidRPr="00731C15">
        <w:rPr>
          <w:b/>
          <w:bCs/>
        </w:rPr>
        <w:t>Challenges:</w:t>
      </w:r>
    </w:p>
    <w:p w14:paraId="75CAA2C7" w14:textId="77777777" w:rsidR="00731C15" w:rsidRPr="00731C15" w:rsidRDefault="00731C15" w:rsidP="00731C15">
      <w:pPr>
        <w:numPr>
          <w:ilvl w:val="0"/>
          <w:numId w:val="1"/>
        </w:numPr>
      </w:pPr>
      <w:r w:rsidRPr="00731C15">
        <w:t>Reports were manually created using Excel, resulting in slow and error-prone processes.</w:t>
      </w:r>
    </w:p>
    <w:p w14:paraId="79D39F3B" w14:textId="77777777" w:rsidR="00731C15" w:rsidRPr="00731C15" w:rsidRDefault="00731C15" w:rsidP="00731C15">
      <w:pPr>
        <w:numPr>
          <w:ilvl w:val="0"/>
          <w:numId w:val="1"/>
        </w:numPr>
      </w:pPr>
      <w:r w:rsidRPr="00731C15">
        <w:t>Lack of real-time insights made decision-making reactive rather than proactive.</w:t>
      </w:r>
    </w:p>
    <w:p w14:paraId="46908CD9" w14:textId="77777777" w:rsidR="00731C15" w:rsidRPr="00731C15" w:rsidRDefault="00731C15" w:rsidP="00731C15">
      <w:pPr>
        <w:numPr>
          <w:ilvl w:val="0"/>
          <w:numId w:val="1"/>
        </w:numPr>
      </w:pPr>
      <w:r w:rsidRPr="00731C15">
        <w:t>Limited visibility for management due to static reports.</w:t>
      </w:r>
    </w:p>
    <w:p w14:paraId="327848C2" w14:textId="77777777" w:rsidR="00731C15" w:rsidRPr="00731C15" w:rsidRDefault="00731C15" w:rsidP="00731C15">
      <w:pPr>
        <w:numPr>
          <w:ilvl w:val="0"/>
          <w:numId w:val="1"/>
        </w:numPr>
      </w:pPr>
      <w:r w:rsidRPr="00731C15">
        <w:t>Difficulty in tracking key metrics across various departments.</w:t>
      </w:r>
    </w:p>
    <w:p w14:paraId="4B8C11D8" w14:textId="77777777" w:rsidR="00731C15" w:rsidRPr="00731C15" w:rsidRDefault="00731C15" w:rsidP="00731C15">
      <w:pPr>
        <w:numPr>
          <w:ilvl w:val="0"/>
          <w:numId w:val="1"/>
        </w:numPr>
      </w:pPr>
      <w:r w:rsidRPr="00731C15">
        <w:t>No mobile-friendly reporting options for executives and field personnel.</w:t>
      </w:r>
    </w:p>
    <w:p w14:paraId="57955D5D" w14:textId="143D75D9" w:rsidR="00731C15" w:rsidRPr="00731C15" w:rsidRDefault="00731C15" w:rsidP="00731C15">
      <w:r w:rsidRPr="044A3543">
        <w:rPr>
          <w:b/>
          <w:bCs/>
        </w:rPr>
        <w:t>Our Solution:</w:t>
      </w:r>
      <w:r>
        <w:br/>
        <w:t>To moderni</w:t>
      </w:r>
      <w:r w:rsidR="5BDA1A08">
        <w:t>s</w:t>
      </w:r>
      <w:r>
        <w:t xml:space="preserve">e the company’s reporting system, we recommended and implemented </w:t>
      </w:r>
      <w:r w:rsidRPr="044A3543">
        <w:rPr>
          <w:b/>
          <w:bCs/>
        </w:rPr>
        <w:t>Microsoft Power BI</w:t>
      </w:r>
      <w:r>
        <w:t xml:space="preserve"> as the new reporting platform. Our team assisted in migrating and transforming hundreds of Excel-based reports into an advanced, interactive, and automated Power BI reporting solution.</w:t>
      </w:r>
    </w:p>
    <w:p w14:paraId="182BA715" w14:textId="77777777" w:rsidR="00731C15" w:rsidRPr="00731C15" w:rsidRDefault="00731C15" w:rsidP="00731C15">
      <w:r w:rsidRPr="00731C15">
        <w:rPr>
          <w:b/>
          <w:bCs/>
        </w:rPr>
        <w:t>Key Implementations:</w:t>
      </w:r>
    </w:p>
    <w:p w14:paraId="5DB5927D" w14:textId="77777777" w:rsidR="00731C15" w:rsidRPr="00731C15" w:rsidRDefault="00731C15" w:rsidP="00731C15">
      <w:pPr>
        <w:numPr>
          <w:ilvl w:val="0"/>
          <w:numId w:val="2"/>
        </w:numPr>
      </w:pPr>
      <w:r w:rsidRPr="00731C15">
        <w:rPr>
          <w:b/>
          <w:bCs/>
        </w:rPr>
        <w:t>Data Integration &amp; Transformation</w:t>
      </w:r>
      <w:r w:rsidRPr="00731C15">
        <w:t xml:space="preserve"> – Consolidated and cleaned data from multiple Excel sources, ensuring accuracy and consistency within Power BI.</w:t>
      </w:r>
    </w:p>
    <w:p w14:paraId="19C1B8A7" w14:textId="77777777" w:rsidR="00731C15" w:rsidRPr="00731C15" w:rsidRDefault="00731C15" w:rsidP="00731C15">
      <w:pPr>
        <w:numPr>
          <w:ilvl w:val="0"/>
          <w:numId w:val="2"/>
        </w:numPr>
      </w:pPr>
      <w:r w:rsidRPr="00731C15">
        <w:rPr>
          <w:b/>
          <w:bCs/>
        </w:rPr>
        <w:t>Custom Dashboards &amp; Visualizations</w:t>
      </w:r>
      <w:r w:rsidRPr="00731C15">
        <w:t xml:space="preserve"> – Developed intuitive dashboards featuring real-time charts, KPIs, and trend analysis to provide actionable insights.</w:t>
      </w:r>
    </w:p>
    <w:p w14:paraId="37D5A015" w14:textId="77777777" w:rsidR="00731C15" w:rsidRPr="00731C15" w:rsidRDefault="00731C15" w:rsidP="00731C15">
      <w:pPr>
        <w:numPr>
          <w:ilvl w:val="0"/>
          <w:numId w:val="2"/>
        </w:numPr>
      </w:pPr>
      <w:r w:rsidRPr="00731C15">
        <w:rPr>
          <w:b/>
          <w:bCs/>
        </w:rPr>
        <w:t>Automated Reporting</w:t>
      </w:r>
      <w:r w:rsidRPr="00731C15">
        <w:t xml:space="preserve"> – Eliminated manual data entry and automated report generation, reducing workload and improving efficiency.</w:t>
      </w:r>
    </w:p>
    <w:p w14:paraId="196B0F10" w14:textId="77777777" w:rsidR="00731C15" w:rsidRPr="00731C15" w:rsidRDefault="00731C15" w:rsidP="00731C15">
      <w:pPr>
        <w:numPr>
          <w:ilvl w:val="0"/>
          <w:numId w:val="2"/>
        </w:numPr>
      </w:pPr>
      <w:r w:rsidRPr="00731C15">
        <w:rPr>
          <w:b/>
          <w:bCs/>
        </w:rPr>
        <w:lastRenderedPageBreak/>
        <w:t>Mobile-Optimized Reporting</w:t>
      </w:r>
      <w:r w:rsidRPr="00731C15">
        <w:t xml:space="preserve"> – Enabled executives and managers to access reports on-the-go via Power BI’s mobile app.</w:t>
      </w:r>
    </w:p>
    <w:p w14:paraId="3B2D8C97" w14:textId="77777777" w:rsidR="00731C15" w:rsidRPr="00731C15" w:rsidRDefault="00731C15" w:rsidP="00731C15">
      <w:pPr>
        <w:numPr>
          <w:ilvl w:val="0"/>
          <w:numId w:val="2"/>
        </w:numPr>
      </w:pPr>
      <w:r w:rsidRPr="00731C15">
        <w:rPr>
          <w:b/>
          <w:bCs/>
        </w:rPr>
        <w:t>User Training &amp; Support</w:t>
      </w:r>
      <w:r w:rsidRPr="00731C15">
        <w:t xml:space="preserve"> – Provided training sessions for employees to ensure smooth adoption and maximize the value of Power BI.</w:t>
      </w:r>
    </w:p>
    <w:p w14:paraId="5D774409" w14:textId="77777777" w:rsidR="00731C15" w:rsidRPr="00731C15" w:rsidRDefault="00731C15" w:rsidP="00731C15">
      <w:r w:rsidRPr="00731C15">
        <w:rPr>
          <w:b/>
          <w:bCs/>
        </w:rPr>
        <w:t>Results &amp; Benefits:</w:t>
      </w:r>
    </w:p>
    <w:p w14:paraId="4379FC8A" w14:textId="77777777" w:rsidR="00731C15" w:rsidRPr="00731C15" w:rsidRDefault="00731C15" w:rsidP="00731C15">
      <w:pPr>
        <w:numPr>
          <w:ilvl w:val="0"/>
          <w:numId w:val="3"/>
        </w:numPr>
      </w:pPr>
      <w:r w:rsidRPr="00731C15">
        <w:rPr>
          <w:b/>
          <w:bCs/>
        </w:rPr>
        <w:t>Enhanced Decision-Making:</w:t>
      </w:r>
      <w:r w:rsidRPr="00731C15">
        <w:t xml:space="preserve"> Real-time insights and interactive dashboards enabled data-driven strategies.</w:t>
      </w:r>
    </w:p>
    <w:p w14:paraId="39DA09DB" w14:textId="77777777" w:rsidR="00731C15" w:rsidRPr="00731C15" w:rsidRDefault="00731C15" w:rsidP="00731C15">
      <w:pPr>
        <w:numPr>
          <w:ilvl w:val="0"/>
          <w:numId w:val="3"/>
        </w:numPr>
      </w:pPr>
      <w:r w:rsidRPr="00731C15">
        <w:rPr>
          <w:b/>
          <w:bCs/>
        </w:rPr>
        <w:t>Increased Efficiency:</w:t>
      </w:r>
      <w:r w:rsidRPr="00731C15">
        <w:t xml:space="preserve"> Automated reporting reduced time spent on manual report generation by 70%.</w:t>
      </w:r>
    </w:p>
    <w:p w14:paraId="7CB8FA96" w14:textId="77777777" w:rsidR="00731C15" w:rsidRPr="00731C15" w:rsidRDefault="00731C15" w:rsidP="00731C15">
      <w:pPr>
        <w:numPr>
          <w:ilvl w:val="0"/>
          <w:numId w:val="3"/>
        </w:numPr>
      </w:pPr>
      <w:r w:rsidRPr="00731C15">
        <w:rPr>
          <w:b/>
          <w:bCs/>
        </w:rPr>
        <w:t>Improved Management Visibility:</w:t>
      </w:r>
      <w:r w:rsidRPr="00731C15">
        <w:t xml:space="preserve"> Executives gained instant access to key metrics and performance indicators.</w:t>
      </w:r>
    </w:p>
    <w:p w14:paraId="5F723923" w14:textId="77777777" w:rsidR="00731C15" w:rsidRPr="00731C15" w:rsidRDefault="00731C15" w:rsidP="00731C15">
      <w:pPr>
        <w:numPr>
          <w:ilvl w:val="0"/>
          <w:numId w:val="3"/>
        </w:numPr>
      </w:pPr>
      <w:r w:rsidRPr="00731C15">
        <w:rPr>
          <w:b/>
          <w:bCs/>
        </w:rPr>
        <w:t>Scalability &amp; Flexibility:</w:t>
      </w:r>
      <w:r w:rsidRPr="00731C15">
        <w:t xml:space="preserve"> The Power BI platform allowed for easy report customization and future scalability.</w:t>
      </w:r>
    </w:p>
    <w:p w14:paraId="3C06DC3E" w14:textId="77777777" w:rsidR="00731C15" w:rsidRPr="00731C15" w:rsidRDefault="00731C15" w:rsidP="00731C15">
      <w:pPr>
        <w:numPr>
          <w:ilvl w:val="0"/>
          <w:numId w:val="3"/>
        </w:numPr>
      </w:pPr>
      <w:r w:rsidRPr="00731C15">
        <w:rPr>
          <w:b/>
          <w:bCs/>
        </w:rPr>
        <w:t>User-Friendly Experience:</w:t>
      </w:r>
      <w:r w:rsidRPr="00731C15">
        <w:t xml:space="preserve"> Employees adapted quickly, leading to higher engagement and productivity.</w:t>
      </w:r>
    </w:p>
    <w:p w14:paraId="6E3BF8E8" w14:textId="611EF5C5" w:rsidR="00731C15" w:rsidRPr="00731C15" w:rsidRDefault="00731C15" w:rsidP="00731C15"/>
    <w:p w14:paraId="0DC8D9F0" w14:textId="77777777" w:rsidR="00731C15" w:rsidRPr="00731C15" w:rsidRDefault="00731C15" w:rsidP="00731C15">
      <w:r w:rsidRPr="00731C15">
        <w:rPr>
          <w:b/>
          <w:bCs/>
        </w:rPr>
        <w:t>Conclusion:</w:t>
      </w:r>
      <w:r w:rsidRPr="00731C15">
        <w:br/>
        <w:t>This project successfully modernized the reporting system for our client, providing them with a powerful, scalable, and user-friendly analytics platform. By leveraging Power BI, the instrument manufacturer now enjoys enhanced visibility, streamlined reporting, and a more data-driven approach to business operations.</w:t>
      </w:r>
    </w:p>
    <w:p w14:paraId="6D5D9730" w14:textId="77777777" w:rsidR="00731C15" w:rsidRPr="00731C15" w:rsidRDefault="00731C15" w:rsidP="00731C15">
      <w:r w:rsidRPr="00731C15">
        <w:t>With this transformation, the company is well-positioned to leverage data analytics for continuous improvement and future growth.</w:t>
      </w:r>
    </w:p>
    <w:p w14:paraId="3A7E05D2" w14:textId="77777777" w:rsidR="00731C15" w:rsidRPr="00731C15" w:rsidRDefault="00000000" w:rsidP="00731C15">
      <w:r>
        <w:pict w14:anchorId="1B400589">
          <v:rect id="_x0000_i1025" style="width:0;height:1.5pt" o:hralign="center" o:hrstd="t" o:hr="t" fillcolor="#a0a0a0" stroked="f"/>
        </w:pict>
      </w:r>
    </w:p>
    <w:p w14:paraId="0FB22D06" w14:textId="77777777" w:rsidR="00731C15" w:rsidRPr="00731C15" w:rsidRDefault="00731C15" w:rsidP="00731C15">
      <w:r w:rsidRPr="00731C15">
        <w:rPr>
          <w:b/>
          <w:bCs/>
        </w:rPr>
        <w:t>Need a similar transformation for your business?</w:t>
      </w:r>
      <w:r w:rsidRPr="00731C15">
        <w:br/>
        <w:t>Let’s discuss how Satva Softech can modernize your reporting infrastructure. Get in touch today!</w:t>
      </w:r>
    </w:p>
    <w:p w14:paraId="40085F47" w14:textId="77777777" w:rsidR="00F55A00" w:rsidRDefault="00F55A00"/>
    <w:sectPr w:rsidR="00F55A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07261"/>
    <w:multiLevelType w:val="multilevel"/>
    <w:tmpl w:val="A0B02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EA3302"/>
    <w:multiLevelType w:val="multilevel"/>
    <w:tmpl w:val="2EDC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27642"/>
    <w:multiLevelType w:val="multilevel"/>
    <w:tmpl w:val="0D2E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5970175">
    <w:abstractNumId w:val="1"/>
  </w:num>
  <w:num w:numId="2" w16cid:durableId="585114593">
    <w:abstractNumId w:val="0"/>
  </w:num>
  <w:num w:numId="3" w16cid:durableId="1112477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15"/>
    <w:rsid w:val="002D061A"/>
    <w:rsid w:val="00731C15"/>
    <w:rsid w:val="00922371"/>
    <w:rsid w:val="00C23DE7"/>
    <w:rsid w:val="00F55A00"/>
    <w:rsid w:val="00F67983"/>
    <w:rsid w:val="00FD5E48"/>
    <w:rsid w:val="00FD5F9C"/>
    <w:rsid w:val="01CE7C4F"/>
    <w:rsid w:val="044A3543"/>
    <w:rsid w:val="09125110"/>
    <w:rsid w:val="28D02C76"/>
    <w:rsid w:val="2E12F616"/>
    <w:rsid w:val="34C0713B"/>
    <w:rsid w:val="5BDA1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FD63"/>
  <w15:chartTrackingRefBased/>
  <w15:docId w15:val="{10D82A3B-D61B-4097-BC3C-3DC8FEBD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C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C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C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C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C15"/>
    <w:rPr>
      <w:rFonts w:eastAsiaTheme="majorEastAsia" w:cstheme="majorBidi"/>
      <w:color w:val="272727" w:themeColor="text1" w:themeTint="D8"/>
    </w:rPr>
  </w:style>
  <w:style w:type="paragraph" w:styleId="Title">
    <w:name w:val="Title"/>
    <w:basedOn w:val="Normal"/>
    <w:next w:val="Normal"/>
    <w:link w:val="TitleChar"/>
    <w:uiPriority w:val="10"/>
    <w:qFormat/>
    <w:rsid w:val="00731C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C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C15"/>
    <w:pPr>
      <w:spacing w:before="160"/>
      <w:jc w:val="center"/>
    </w:pPr>
    <w:rPr>
      <w:i/>
      <w:iCs/>
      <w:color w:val="404040" w:themeColor="text1" w:themeTint="BF"/>
    </w:rPr>
  </w:style>
  <w:style w:type="character" w:customStyle="1" w:styleId="QuoteChar">
    <w:name w:val="Quote Char"/>
    <w:basedOn w:val="DefaultParagraphFont"/>
    <w:link w:val="Quote"/>
    <w:uiPriority w:val="29"/>
    <w:rsid w:val="00731C15"/>
    <w:rPr>
      <w:i/>
      <w:iCs/>
      <w:color w:val="404040" w:themeColor="text1" w:themeTint="BF"/>
    </w:rPr>
  </w:style>
  <w:style w:type="paragraph" w:styleId="ListParagraph">
    <w:name w:val="List Paragraph"/>
    <w:basedOn w:val="Normal"/>
    <w:uiPriority w:val="34"/>
    <w:qFormat/>
    <w:rsid w:val="00731C15"/>
    <w:pPr>
      <w:ind w:left="720"/>
      <w:contextualSpacing/>
    </w:pPr>
  </w:style>
  <w:style w:type="character" w:styleId="IntenseEmphasis">
    <w:name w:val="Intense Emphasis"/>
    <w:basedOn w:val="DefaultParagraphFont"/>
    <w:uiPriority w:val="21"/>
    <w:qFormat/>
    <w:rsid w:val="00731C15"/>
    <w:rPr>
      <w:i/>
      <w:iCs/>
      <w:color w:val="0F4761" w:themeColor="accent1" w:themeShade="BF"/>
    </w:rPr>
  </w:style>
  <w:style w:type="paragraph" w:styleId="IntenseQuote">
    <w:name w:val="Intense Quote"/>
    <w:basedOn w:val="Normal"/>
    <w:next w:val="Normal"/>
    <w:link w:val="IntenseQuoteChar"/>
    <w:uiPriority w:val="30"/>
    <w:qFormat/>
    <w:rsid w:val="00731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C15"/>
    <w:rPr>
      <w:i/>
      <w:iCs/>
      <w:color w:val="0F4761" w:themeColor="accent1" w:themeShade="BF"/>
    </w:rPr>
  </w:style>
  <w:style w:type="character" w:styleId="IntenseReference">
    <w:name w:val="Intense Reference"/>
    <w:basedOn w:val="DefaultParagraphFont"/>
    <w:uiPriority w:val="32"/>
    <w:qFormat/>
    <w:rsid w:val="00731C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8683">
      <w:bodyDiv w:val="1"/>
      <w:marLeft w:val="0"/>
      <w:marRight w:val="0"/>
      <w:marTop w:val="0"/>
      <w:marBottom w:val="0"/>
      <w:divBdr>
        <w:top w:val="none" w:sz="0" w:space="0" w:color="auto"/>
        <w:left w:val="none" w:sz="0" w:space="0" w:color="auto"/>
        <w:bottom w:val="none" w:sz="0" w:space="0" w:color="auto"/>
        <w:right w:val="none" w:sz="0" w:space="0" w:color="auto"/>
      </w:divBdr>
      <w:divsChild>
        <w:div w:id="948244401">
          <w:marLeft w:val="0"/>
          <w:marRight w:val="0"/>
          <w:marTop w:val="0"/>
          <w:marBottom w:val="0"/>
          <w:divBdr>
            <w:top w:val="none" w:sz="0" w:space="0" w:color="auto"/>
            <w:left w:val="none" w:sz="0" w:space="0" w:color="auto"/>
            <w:bottom w:val="none" w:sz="0" w:space="0" w:color="auto"/>
            <w:right w:val="none" w:sz="0" w:space="0" w:color="auto"/>
          </w:divBdr>
        </w:div>
      </w:divsChild>
    </w:div>
    <w:div w:id="603071154">
      <w:bodyDiv w:val="1"/>
      <w:marLeft w:val="0"/>
      <w:marRight w:val="0"/>
      <w:marTop w:val="0"/>
      <w:marBottom w:val="0"/>
      <w:divBdr>
        <w:top w:val="none" w:sz="0" w:space="0" w:color="auto"/>
        <w:left w:val="none" w:sz="0" w:space="0" w:color="auto"/>
        <w:bottom w:val="none" w:sz="0" w:space="0" w:color="auto"/>
        <w:right w:val="none" w:sz="0" w:space="0" w:color="auto"/>
      </w:divBdr>
      <w:divsChild>
        <w:div w:id="487330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3df9d9-5a59-451e-9622-5a28ff34f0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FB7091D3A2B4797C431B5039FBD68" ma:contentTypeVersion="11" ma:contentTypeDescription="Create a new document." ma:contentTypeScope="" ma:versionID="afd7677d4ea424d9b0fec9473b1b1432">
  <xsd:schema xmlns:xsd="http://www.w3.org/2001/XMLSchema" xmlns:xs="http://www.w3.org/2001/XMLSchema" xmlns:p="http://schemas.microsoft.com/office/2006/metadata/properties" xmlns:ns2="be3df9d9-5a59-451e-9622-5a28ff34f0a5" targetNamespace="http://schemas.microsoft.com/office/2006/metadata/properties" ma:root="true" ma:fieldsID="8587536ddad85de700a15420192eccb3" ns2:_="">
    <xsd:import namespace="be3df9d9-5a59-451e-9622-5a28ff34f0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df9d9-5a59-451e-9622-5a28ff34f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e0ef7f-3d71-44a7-b2e5-9e53d4c19db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63293-E2AD-46EE-9E60-D45F194BEF8C}">
  <ds:schemaRefs>
    <ds:schemaRef ds:uri="http://schemas.microsoft.com/office/2006/metadata/properties"/>
    <ds:schemaRef ds:uri="http://schemas.microsoft.com/office/infopath/2007/PartnerControls"/>
    <ds:schemaRef ds:uri="be3df9d9-5a59-451e-9622-5a28ff34f0a5"/>
  </ds:schemaRefs>
</ds:datastoreItem>
</file>

<file path=customXml/itemProps2.xml><?xml version="1.0" encoding="utf-8"?>
<ds:datastoreItem xmlns:ds="http://schemas.openxmlformats.org/officeDocument/2006/customXml" ds:itemID="{110A3078-0FF8-4DB1-A5EE-13632378B80C}">
  <ds:schemaRefs>
    <ds:schemaRef ds:uri="http://schemas.microsoft.com/sharepoint/v3/contenttype/forms"/>
  </ds:schemaRefs>
</ds:datastoreItem>
</file>

<file path=customXml/itemProps3.xml><?xml version="1.0" encoding="utf-8"?>
<ds:datastoreItem xmlns:ds="http://schemas.openxmlformats.org/officeDocument/2006/customXml" ds:itemID="{D7E3DCAE-8D1C-4CD5-850B-94E626EAD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df9d9-5a59-451e-9622-5a28ff34f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Patel</dc:creator>
  <cp:keywords/>
  <dc:description/>
  <cp:lastModifiedBy>Ket Mistry</cp:lastModifiedBy>
  <cp:revision>2</cp:revision>
  <dcterms:created xsi:type="dcterms:W3CDTF">2025-06-18T16:25:00Z</dcterms:created>
  <dcterms:modified xsi:type="dcterms:W3CDTF">2025-06-18T16:25:00Z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0x0101003B4FB7091D3A2B4797C431B5039FBD68</vt:lpwstr>
  </property>
  <property fmtid="{D5CDD505-2E9C-101B-9397-08002B2CF9AE}" pid="3" name="MediaServiceImageTags">
    <vt:lpwstr/>
  </property>
</Properties>
</file>